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1620" w14:textId="77777777" w:rsidR="00495681" w:rsidRPr="00495681" w:rsidRDefault="00495681" w:rsidP="00495681">
      <w:pPr>
        <w:spacing w:line="36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495681">
        <w:rPr>
          <w:rFonts w:ascii="微軟正黑體" w:eastAsia="微軟正黑體" w:hAnsi="微軟正黑體"/>
          <w:b/>
          <w:bCs/>
          <w:sz w:val="28"/>
          <w:szCs w:val="28"/>
        </w:rPr>
        <w:t>公司簡介</w:t>
      </w:r>
    </w:p>
    <w:p w14:paraId="70E1F5C1" w14:textId="41FDBB2C" w:rsidR="00495681" w:rsidRPr="00495681" w:rsidRDefault="00495681" w:rsidP="00495681">
      <w:pPr>
        <w:spacing w:line="360" w:lineRule="exact"/>
        <w:ind w:firstLine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本院是</w:t>
      </w:r>
      <w:proofErr w:type="gramStart"/>
      <w:r w:rsidRPr="00495681">
        <w:rPr>
          <w:rFonts w:ascii="微軟正黑體" w:eastAsia="微軟正黑體" w:hAnsi="微軟正黑體" w:hint="eastAsia"/>
        </w:rPr>
        <w:t>由故羅</w:t>
      </w:r>
      <w:proofErr w:type="gramEnd"/>
      <w:r w:rsidRPr="00495681">
        <w:rPr>
          <w:rFonts w:ascii="微軟正黑體" w:eastAsia="微軟正黑體" w:hAnsi="微軟正黑體" w:hint="eastAsia"/>
        </w:rPr>
        <w:t>許阿隆先生一本博愛濟世精神，於民國四十二年創辦，繼之由羅文堂和許文政兄弟</w:t>
      </w:r>
      <w:proofErr w:type="gramStart"/>
      <w:r w:rsidRPr="00495681">
        <w:rPr>
          <w:rFonts w:ascii="微軟正黑體" w:eastAsia="微軟正黑體" w:hAnsi="微軟正黑體" w:hint="eastAsia"/>
        </w:rPr>
        <w:t>秉承父訓</w:t>
      </w:r>
      <w:proofErr w:type="gramEnd"/>
      <w:r w:rsidRPr="00495681">
        <w:rPr>
          <w:rFonts w:ascii="微軟正黑體" w:eastAsia="微軟正黑體" w:hAnsi="微軟正黑體" w:hint="eastAsia"/>
        </w:rPr>
        <w:t>，捐出全部家產，成立以慈善公益為宗旨的財團法人『羅許基金會』，除經常以義診、施藥來濟助貧困外，並且獎助清寒子弟努力向學，來實現『博愛濟世』的心願。</w:t>
      </w:r>
    </w:p>
    <w:p w14:paraId="279DCF6C" w14:textId="77777777" w:rsidR="00495681" w:rsidRPr="00495681" w:rsidRDefault="00495681" w:rsidP="00495681">
      <w:pPr>
        <w:spacing w:line="360" w:lineRule="exact"/>
        <w:ind w:firstLine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醫療財團法人羅許基金會羅東博愛醫院自民國四十二年以來，由30床的醫院發展至今擁有一般病床753床及特殊病床216床區域教學醫院，為宜蘭縣的</w:t>
      </w:r>
      <w:proofErr w:type="gramStart"/>
      <w:r w:rsidRPr="00495681">
        <w:rPr>
          <w:rFonts w:ascii="微軟正黑體" w:eastAsia="微軟正黑體" w:hAnsi="微軟正黑體" w:hint="eastAsia"/>
        </w:rPr>
        <w:t>重度級急救</w:t>
      </w:r>
      <w:proofErr w:type="gramEnd"/>
      <w:r w:rsidRPr="00495681">
        <w:rPr>
          <w:rFonts w:ascii="微軟正黑體" w:eastAsia="微軟正黑體" w:hAnsi="微軟正黑體" w:hint="eastAsia"/>
        </w:rPr>
        <w:t>責任醫院，是最主要的後送中心。</w:t>
      </w:r>
    </w:p>
    <w:p w14:paraId="6C2B38C6" w14:textId="77777777" w:rsidR="00495681" w:rsidRPr="00495681" w:rsidRDefault="00495681" w:rsidP="00495681">
      <w:pPr>
        <w:spacing w:line="36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495681">
        <w:rPr>
          <w:rFonts w:ascii="微軟正黑體" w:eastAsia="微軟正黑體" w:hAnsi="微軟正黑體"/>
          <w:b/>
          <w:bCs/>
          <w:sz w:val="28"/>
          <w:szCs w:val="28"/>
        </w:rPr>
        <w:t>經營理念</w:t>
      </w:r>
    </w:p>
    <w:p w14:paraId="6C338BC0" w14:textId="0A536569" w:rsidR="00495681" w:rsidRPr="00495681" w:rsidRDefault="00495681" w:rsidP="00495681">
      <w:pPr>
        <w:spacing w:line="360" w:lineRule="exact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一、宗旨：精進醫術、健康促進、照護人群。</w:t>
      </w:r>
    </w:p>
    <w:p w14:paraId="6193CEE7" w14:textId="3C6617A1" w:rsidR="00495681" w:rsidRPr="00495681" w:rsidRDefault="00495681" w:rsidP="00495681">
      <w:pPr>
        <w:spacing w:line="360" w:lineRule="exact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二、願景：成為引領人群實踐健康生活型態的卓越典範，為宜蘭及台灣創造幸福長壽與健康永續。</w:t>
      </w:r>
    </w:p>
    <w:p w14:paraId="78F7D1D2" w14:textId="33A554F4" w:rsidR="00495681" w:rsidRPr="00495681" w:rsidRDefault="00495681" w:rsidP="00495681">
      <w:pPr>
        <w:spacing w:line="360" w:lineRule="exact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三、核心價值：尊重生命、追求卓越、</w:t>
      </w:r>
      <w:proofErr w:type="gramStart"/>
      <w:r w:rsidRPr="00495681">
        <w:rPr>
          <w:rFonts w:ascii="微軟正黑體" w:eastAsia="微軟正黑體" w:hAnsi="微軟正黑體" w:hint="eastAsia"/>
        </w:rPr>
        <w:t>誠信當責</w:t>
      </w:r>
      <w:proofErr w:type="gramEnd"/>
      <w:r w:rsidRPr="00495681">
        <w:rPr>
          <w:rFonts w:ascii="微軟正黑體" w:eastAsia="微軟正黑體" w:hAnsi="微軟正黑體" w:hint="eastAsia"/>
        </w:rPr>
        <w:t>、人文博愛。</w:t>
      </w:r>
    </w:p>
    <w:p w14:paraId="563965A4" w14:textId="77777777" w:rsidR="00495681" w:rsidRPr="00495681" w:rsidRDefault="00495681" w:rsidP="00495681">
      <w:pPr>
        <w:spacing w:line="360" w:lineRule="exact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四、114年至118年策略：</w:t>
      </w:r>
    </w:p>
    <w:p w14:paraId="72FD2442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1. 聚焦醫療項目，建構具卓越成果的特色醫療模式。</w:t>
      </w:r>
    </w:p>
    <w:p w14:paraId="7464F674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2. 建立以家戶為核心、社區生活型態為導向的健康管理模式。</w:t>
      </w:r>
    </w:p>
    <w:p w14:paraId="604FB15B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 xml:space="preserve">3. </w:t>
      </w:r>
      <w:proofErr w:type="gramStart"/>
      <w:r w:rsidRPr="00495681">
        <w:rPr>
          <w:rFonts w:ascii="微軟正黑體" w:eastAsia="微軟正黑體" w:hAnsi="微軟正黑體" w:hint="eastAsia"/>
        </w:rPr>
        <w:t>建構讓人</w:t>
      </w:r>
      <w:proofErr w:type="gramEnd"/>
      <w:r w:rsidRPr="00495681">
        <w:rPr>
          <w:rFonts w:ascii="微軟正黑體" w:eastAsia="微軟正黑體" w:hAnsi="微軟正黑體" w:hint="eastAsia"/>
        </w:rPr>
        <w:t>印象深刻的五心級顧客服務模式。</w:t>
      </w:r>
    </w:p>
    <w:p w14:paraId="6C53DB94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4. 串連跨地域、跨機構的健康照護生態圈，建構全人全程網</w:t>
      </w:r>
      <w:proofErr w:type="gramStart"/>
      <w:r w:rsidRPr="00495681">
        <w:rPr>
          <w:rFonts w:ascii="微軟正黑體" w:eastAsia="微軟正黑體" w:hAnsi="微軟正黑體" w:hint="eastAsia"/>
        </w:rPr>
        <w:t>絡式照護</w:t>
      </w:r>
      <w:proofErr w:type="gramEnd"/>
      <w:r w:rsidRPr="00495681">
        <w:rPr>
          <w:rFonts w:ascii="微軟正黑體" w:eastAsia="微軟正黑體" w:hAnsi="微軟正黑體" w:hint="eastAsia"/>
        </w:rPr>
        <w:t>模式。</w:t>
      </w:r>
    </w:p>
    <w:p w14:paraId="681BAFB4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5. 營造兼具健康、幸福、育成與韌性的職場環境。</w:t>
      </w:r>
    </w:p>
    <w:p w14:paraId="09307ECF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6. 聚焦部署健康照護的數位轉型與數位醫療解決方案。</w:t>
      </w:r>
    </w:p>
    <w:p w14:paraId="247D8CB0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7. 建構創新加速中心，精進創新管理程序並促進內部創業。</w:t>
      </w:r>
    </w:p>
    <w:p w14:paraId="7F8B0C55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495681">
        <w:rPr>
          <w:rFonts w:ascii="微軟正黑體" w:eastAsia="微軟正黑體" w:hAnsi="微軟正黑體" w:hint="eastAsia"/>
        </w:rPr>
        <w:t>8. 發展居家醫療團隊、拓展在宅醫療範圍，打造無圍牆照護。</w:t>
      </w:r>
    </w:p>
    <w:p w14:paraId="064D6667" w14:textId="018B8908" w:rsidR="00495681" w:rsidRPr="00495681" w:rsidRDefault="00495681" w:rsidP="00495681">
      <w:pPr>
        <w:spacing w:line="36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495681">
        <w:rPr>
          <w:rFonts w:ascii="微軟正黑體" w:eastAsia="微軟正黑體" w:hAnsi="微軟正黑體" w:hint="eastAsia"/>
          <w:b/>
          <w:bCs/>
          <w:sz w:val="28"/>
          <w:szCs w:val="28"/>
        </w:rPr>
        <w:t>福利制度</w:t>
      </w:r>
    </w:p>
    <w:p w14:paraId="140F7DAC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1.薪資：</w:t>
      </w:r>
    </w:p>
    <w:p w14:paraId="3154FD90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(1)除基本薪資外，符合資格者另享有津貼，津貼包含職級津貼、特殊津貼、執照津貼、大小夜班津貼、夜班包班津貼等。</w:t>
      </w:r>
    </w:p>
    <w:p w14:paraId="4C393535" w14:textId="18EF7E60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(2)當縣府公告因颱風停止上班，該時段上班者，加發颱風出勤加給。</w:t>
      </w:r>
    </w:p>
    <w:p w14:paraId="49BB1263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2.年節福利金(限正職人員)：</w:t>
      </w:r>
    </w:p>
    <w:p w14:paraId="28BD3B87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(1)端午及中秋節禮金各為10,000元；</w:t>
      </w:r>
    </w:p>
    <w:p w14:paraId="7EA18288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lastRenderedPageBreak/>
        <w:t>(2)年終獎金乃依該年度醫院營運狀況，同時考量各別員工於該年度之考核表現予以核發0.5至1.3個月不等之全薪獎金數額。</w:t>
      </w:r>
    </w:p>
    <w:p w14:paraId="1519891B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(3)以上福利金未滿一年按比例發給。</w:t>
      </w:r>
    </w:p>
    <w:p w14:paraId="0E45BB5E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3.員工家庭照顧福利(限正職人員)：</w:t>
      </w:r>
    </w:p>
    <w:p w14:paraId="2431C391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(1)</w:t>
      </w:r>
      <w:proofErr w:type="gramStart"/>
      <w:r w:rsidRPr="00495681">
        <w:rPr>
          <w:rFonts w:ascii="微軟正黑體" w:eastAsia="微軟正黑體" w:hAnsi="微軟正黑體" w:hint="eastAsia"/>
        </w:rPr>
        <w:t>產檢假</w:t>
      </w:r>
      <w:proofErr w:type="gramEnd"/>
      <w:r w:rsidRPr="00495681">
        <w:rPr>
          <w:rFonts w:ascii="微軟正黑體" w:eastAsia="微軟正黑體" w:hAnsi="微軟正黑體" w:hint="eastAsia"/>
        </w:rPr>
        <w:t>：優於勞基法，於下班時間產檢者，一次產檢給予4小時補休時數。</w:t>
      </w:r>
    </w:p>
    <w:p w14:paraId="242850EB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(2)產假：優於勞基法，多給7天(共計63天)。</w:t>
      </w:r>
    </w:p>
    <w:p w14:paraId="39B50689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(3)生產禮金：每胎5,000元。</w:t>
      </w:r>
    </w:p>
    <w:p w14:paraId="70C89454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(4)育兒補助：每月1,000元~5,000元。</w:t>
      </w:r>
    </w:p>
    <w:p w14:paraId="59EF3D32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(5)家庭照顧假：優於勞基法，前3天支給半薪。</w:t>
      </w:r>
    </w:p>
    <w:p w14:paraId="4A0B898B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(6)團體保險：員工免費納保，並開放員</w:t>
      </w:r>
      <w:proofErr w:type="gramStart"/>
      <w:r w:rsidRPr="00495681">
        <w:rPr>
          <w:rFonts w:ascii="微軟正黑體" w:eastAsia="微軟正黑體" w:hAnsi="微軟正黑體" w:hint="eastAsia"/>
        </w:rPr>
        <w:t>眷</w:t>
      </w:r>
      <w:proofErr w:type="gramEnd"/>
      <w:r w:rsidRPr="00495681">
        <w:rPr>
          <w:rFonts w:ascii="微軟正黑體" w:eastAsia="微軟正黑體" w:hAnsi="微軟正黑體" w:hint="eastAsia"/>
        </w:rPr>
        <w:t>優惠納保。</w:t>
      </w:r>
    </w:p>
    <w:p w14:paraId="5734BB32" w14:textId="36CFF53A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(7)醫療優待：員工本人及眷屬享有醫療優待。</w:t>
      </w:r>
    </w:p>
    <w:p w14:paraId="60DFEF94" w14:textId="62FF8F6E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4.本院重視員工的身心靈健康，除了提供各項福利措施，並設有多元員工社團、定期舉辦員工</w:t>
      </w:r>
      <w:proofErr w:type="gramStart"/>
      <w:r w:rsidRPr="00495681">
        <w:rPr>
          <w:rFonts w:ascii="微軟正黑體" w:eastAsia="微軟正黑體" w:hAnsi="微軟正黑體" w:hint="eastAsia"/>
        </w:rPr>
        <w:t>紓</w:t>
      </w:r>
      <w:proofErr w:type="gramEnd"/>
      <w:r w:rsidRPr="00495681">
        <w:rPr>
          <w:rFonts w:ascii="微軟正黑體" w:eastAsia="微軟正黑體" w:hAnsi="微軟正黑體" w:hint="eastAsia"/>
        </w:rPr>
        <w:t>壓與友善家庭活動。</w:t>
      </w:r>
    </w:p>
    <w:p w14:paraId="608602F3" w14:textId="012E553E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5.</w:t>
      </w:r>
      <w:proofErr w:type="gramStart"/>
      <w:r w:rsidRPr="00495681">
        <w:rPr>
          <w:rFonts w:ascii="微軟正黑體" w:eastAsia="微軟正黑體" w:hAnsi="微軟正黑體" w:hint="eastAsia"/>
        </w:rPr>
        <w:t>設有蘭境健康</w:t>
      </w:r>
      <w:proofErr w:type="gramEnd"/>
      <w:r w:rsidRPr="00495681">
        <w:rPr>
          <w:rFonts w:ascii="微軟正黑體" w:eastAsia="微軟正黑體" w:hAnsi="微軟正黑體" w:hint="eastAsia"/>
        </w:rPr>
        <w:t>生活型態領航中心，提供多元健康促進與關懷措施，致力於提升員工的身心健康與幸福感。</w:t>
      </w:r>
    </w:p>
    <w:p w14:paraId="05D71302" w14:textId="6988DCAD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6.設有博愛運動健康中心-活力學苑，提供員工專屬專業運動器材與健身教練。</w:t>
      </w:r>
    </w:p>
    <w:p w14:paraId="2700F85D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7.其他補助性福利(限正職人員)：</w:t>
      </w:r>
    </w:p>
    <w:p w14:paraId="6B44C9F2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(1)生日禮金：1,000元。</w:t>
      </w:r>
    </w:p>
    <w:p w14:paraId="490431AA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(2)旅遊津貼：1,000元。</w:t>
      </w:r>
    </w:p>
    <w:p w14:paraId="40F21E33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(3)結婚禮金：3,600元。</w:t>
      </w:r>
    </w:p>
    <w:p w14:paraId="237D6365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(4)喪禮奠金、員工</w:t>
      </w:r>
      <w:proofErr w:type="gramStart"/>
      <w:r w:rsidRPr="00495681">
        <w:rPr>
          <w:rFonts w:ascii="微軟正黑體" w:eastAsia="微軟正黑體" w:hAnsi="微軟正黑體" w:hint="eastAsia"/>
        </w:rPr>
        <w:t>罹</w:t>
      </w:r>
      <w:proofErr w:type="gramEnd"/>
      <w:r w:rsidRPr="00495681">
        <w:rPr>
          <w:rFonts w:ascii="微軟正黑體" w:eastAsia="微軟正黑體" w:hAnsi="微軟正黑體" w:hint="eastAsia"/>
        </w:rPr>
        <w:t>患重大傷病或死亡之急難慰問金。</w:t>
      </w:r>
    </w:p>
    <w:p w14:paraId="1C5ADD81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(5)提供醫療爭議案件之醫療互助金。</w:t>
      </w:r>
    </w:p>
    <w:p w14:paraId="64F06019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(6)特約商店消費優惠。</w:t>
      </w:r>
    </w:p>
    <w:p w14:paraId="74A38ECC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(7)農曆春節期間出勤者另發予春節紅包。</w:t>
      </w:r>
    </w:p>
    <w:p w14:paraId="41AA21A5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(8)農曆春節</w:t>
      </w:r>
      <w:proofErr w:type="gramStart"/>
      <w:r w:rsidRPr="00495681">
        <w:rPr>
          <w:rFonts w:ascii="微軟正黑體" w:eastAsia="微軟正黑體" w:hAnsi="微軟正黑體" w:hint="eastAsia"/>
        </w:rPr>
        <w:t>期間、</w:t>
      </w:r>
      <w:proofErr w:type="gramEnd"/>
      <w:r w:rsidRPr="00495681">
        <w:rPr>
          <w:rFonts w:ascii="微軟正黑體" w:eastAsia="微軟正黑體" w:hAnsi="微軟正黑體" w:hint="eastAsia"/>
        </w:rPr>
        <w:t>颱風天出勤者免費供應餐點。</w:t>
      </w:r>
    </w:p>
    <w:p w14:paraId="36D98265" w14:textId="77777777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t>(9)醫師及護理新進人員制服每人發放2套。</w:t>
      </w:r>
    </w:p>
    <w:p w14:paraId="3EF376E6" w14:textId="4286B8AF" w:rsidR="00495681" w:rsidRPr="00495681" w:rsidRDefault="00495681" w:rsidP="00495681">
      <w:pPr>
        <w:spacing w:line="360" w:lineRule="exact"/>
        <w:ind w:leftChars="200" w:left="480"/>
        <w:rPr>
          <w:rFonts w:ascii="微軟正黑體" w:eastAsia="微軟正黑體" w:hAnsi="微軟正黑體" w:hint="eastAsia"/>
        </w:rPr>
      </w:pPr>
      <w:r w:rsidRPr="00495681">
        <w:rPr>
          <w:rFonts w:ascii="微軟正黑體" w:eastAsia="微軟正黑體" w:hAnsi="微軟正黑體" w:hint="eastAsia"/>
        </w:rPr>
        <w:lastRenderedPageBreak/>
        <w:t>(10)設有舒適、設備齊全之員工宿舍供外縣市員工申請。</w:t>
      </w:r>
    </w:p>
    <w:p w14:paraId="1D252894" w14:textId="77777777" w:rsidR="00495681" w:rsidRPr="00495681" w:rsidRDefault="00495681" w:rsidP="0049568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495681">
        <w:rPr>
          <w:rFonts w:ascii="微軟正黑體" w:eastAsia="微軟正黑體" w:hAnsi="微軟正黑體" w:hint="eastAsia"/>
        </w:rPr>
        <w:t>8.福利項目可能依不同職缺有所不同，實際職缺福利請依面試時與公司面談結果為</w:t>
      </w:r>
      <w:proofErr w:type="gramStart"/>
      <w:r w:rsidRPr="00495681">
        <w:rPr>
          <w:rFonts w:ascii="微軟正黑體" w:eastAsia="微軟正黑體" w:hAnsi="微軟正黑體" w:hint="eastAsia"/>
        </w:rPr>
        <w:t>準</w:t>
      </w:r>
      <w:proofErr w:type="gramEnd"/>
    </w:p>
    <w:p w14:paraId="4089CC10" w14:textId="77777777" w:rsidR="00BC1A8D" w:rsidRPr="00495681" w:rsidRDefault="00BC1A8D" w:rsidP="00495681">
      <w:pPr>
        <w:spacing w:line="360" w:lineRule="exact"/>
        <w:rPr>
          <w:rFonts w:ascii="微軟正黑體" w:eastAsia="微軟正黑體" w:hAnsi="微軟正黑體"/>
        </w:rPr>
      </w:pPr>
    </w:p>
    <w:sectPr w:rsidR="00BC1A8D" w:rsidRPr="0049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81"/>
    <w:rsid w:val="003D5D56"/>
    <w:rsid w:val="00495681"/>
    <w:rsid w:val="009E7C02"/>
    <w:rsid w:val="00BC1A8D"/>
    <w:rsid w:val="00C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F369"/>
  <w15:chartTrackingRefBased/>
  <w15:docId w15:val="{8FDCD5C7-A866-42FF-9450-A6D7D951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9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8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8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568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956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9568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956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9568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956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956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956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9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9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9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9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68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6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9568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956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03A3 人事行政組</dc:creator>
  <cp:keywords/>
  <dc:description/>
  <cp:lastModifiedBy>03A3 人事行政組</cp:lastModifiedBy>
  <cp:revision>1</cp:revision>
  <dcterms:created xsi:type="dcterms:W3CDTF">2025-12-15T07:20:00Z</dcterms:created>
  <dcterms:modified xsi:type="dcterms:W3CDTF">2025-12-15T07:24:00Z</dcterms:modified>
</cp:coreProperties>
</file>